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120" w:lineRule="auto"/>
        <w:jc w:val="center"/>
        <w:textAlignment w:val="auto"/>
        <w:rPr>
          <w:rFonts w:hint="eastAsia"/>
          <w:b/>
          <w:bCs/>
          <w:sz w:val="32"/>
          <w:szCs w:val="32"/>
          <w:lang w:val="en-US" w:eastAsia="zh-CN"/>
        </w:rPr>
      </w:pPr>
      <w:r>
        <w:rPr>
          <w:rFonts w:hint="eastAsia"/>
          <w:b/>
          <w:bCs/>
          <w:sz w:val="32"/>
          <w:szCs w:val="32"/>
          <w:lang w:val="en-US" w:eastAsia="zh-CN"/>
        </w:rPr>
        <w:t>佛塑科技经纬分公司员工通勤班车租赁服务项目招标公告</w:t>
      </w:r>
    </w:p>
    <w:p>
      <w:pPr>
        <w:keepNext w:val="0"/>
        <w:keepLines w:val="0"/>
        <w:pageBreakBefore w:val="0"/>
        <w:widowControl w:val="0"/>
        <w:kinsoku/>
        <w:wordWrap/>
        <w:overflowPunct/>
        <w:topLinePunct w:val="0"/>
        <w:autoSpaceDE/>
        <w:autoSpaceDN/>
        <w:bidi w:val="0"/>
        <w:adjustRightInd/>
        <w:snapToGrid/>
        <w:spacing w:line="120" w:lineRule="auto"/>
        <w:jc w:val="center"/>
        <w:textAlignment w:val="auto"/>
        <w:rPr>
          <w:rFonts w:hint="eastAsia"/>
          <w:b/>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120" w:lineRule="auto"/>
        <w:jc w:val="both"/>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 xml:space="preserve">    佛山佛塑科技集团股份有限公司经纬分公司是国有控股上市企业佛山佛塑科技集团股份有限公司属下属全资分公司。因业务发展需要，现拟定采取招标方式确定承运单位。</w:t>
      </w:r>
    </w:p>
    <w:p>
      <w:pPr>
        <w:keepNext w:val="0"/>
        <w:keepLines w:val="0"/>
        <w:pageBreakBefore w:val="0"/>
        <w:widowControl w:val="0"/>
        <w:numPr>
          <w:ilvl w:val="0"/>
          <w:numId w:val="1"/>
        </w:numPr>
        <w:kinsoku/>
        <w:wordWrap/>
        <w:overflowPunct/>
        <w:topLinePunct w:val="0"/>
        <w:autoSpaceDE/>
        <w:autoSpaceDN/>
        <w:bidi w:val="0"/>
        <w:adjustRightInd/>
        <w:snapToGrid/>
        <w:spacing w:line="120" w:lineRule="auto"/>
        <w:jc w:val="both"/>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招标情况简介</w:t>
      </w:r>
    </w:p>
    <w:p>
      <w:pPr>
        <w:keepNext w:val="0"/>
        <w:keepLines w:val="0"/>
        <w:pageBreakBefore w:val="0"/>
        <w:widowControl w:val="0"/>
        <w:numPr>
          <w:ilvl w:val="0"/>
          <w:numId w:val="0"/>
        </w:numPr>
        <w:kinsoku/>
        <w:wordWrap/>
        <w:overflowPunct/>
        <w:topLinePunct w:val="0"/>
        <w:autoSpaceDE/>
        <w:autoSpaceDN/>
        <w:bidi w:val="0"/>
        <w:adjustRightInd/>
        <w:snapToGrid/>
        <w:spacing w:line="120" w:lineRule="auto"/>
        <w:jc w:val="both"/>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 xml:space="preserve">    为了确保2024年度员工通勤班车服务工作顺利开展，选择有实力，管理规范的承运商进行合作。</w:t>
      </w:r>
    </w:p>
    <w:p>
      <w:pPr>
        <w:keepNext w:val="0"/>
        <w:keepLines w:val="0"/>
        <w:pageBreakBefore w:val="0"/>
        <w:widowControl w:val="0"/>
        <w:numPr>
          <w:ilvl w:val="0"/>
          <w:numId w:val="1"/>
        </w:numPr>
        <w:kinsoku/>
        <w:wordWrap/>
        <w:overflowPunct/>
        <w:topLinePunct w:val="0"/>
        <w:autoSpaceDE/>
        <w:autoSpaceDN/>
        <w:bidi w:val="0"/>
        <w:adjustRightInd/>
        <w:snapToGrid/>
        <w:spacing w:line="120" w:lineRule="auto"/>
        <w:ind w:left="0" w:leftChars="0" w:firstLine="0" w:firstLineChars="0"/>
        <w:jc w:val="both"/>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招标宗旨</w:t>
      </w:r>
    </w:p>
    <w:p>
      <w:pPr>
        <w:keepNext w:val="0"/>
        <w:keepLines w:val="0"/>
        <w:pageBreakBefore w:val="0"/>
        <w:widowControl w:val="0"/>
        <w:numPr>
          <w:ilvl w:val="0"/>
          <w:numId w:val="0"/>
        </w:numPr>
        <w:kinsoku/>
        <w:wordWrap/>
        <w:overflowPunct/>
        <w:topLinePunct w:val="0"/>
        <w:autoSpaceDE/>
        <w:autoSpaceDN/>
        <w:bidi w:val="0"/>
        <w:adjustRightInd/>
        <w:snapToGrid/>
        <w:spacing w:line="120" w:lineRule="auto"/>
        <w:ind w:leftChars="0"/>
        <w:jc w:val="both"/>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遵循公平、公正、公开的原则开展招标工作。</w:t>
      </w:r>
    </w:p>
    <w:p>
      <w:pPr>
        <w:keepNext w:val="0"/>
        <w:keepLines w:val="0"/>
        <w:pageBreakBefore w:val="0"/>
        <w:widowControl w:val="0"/>
        <w:numPr>
          <w:ilvl w:val="0"/>
          <w:numId w:val="1"/>
        </w:numPr>
        <w:kinsoku/>
        <w:wordWrap/>
        <w:overflowPunct/>
        <w:topLinePunct w:val="0"/>
        <w:autoSpaceDE/>
        <w:autoSpaceDN/>
        <w:bidi w:val="0"/>
        <w:adjustRightInd/>
        <w:snapToGrid/>
        <w:spacing w:line="120" w:lineRule="auto"/>
        <w:ind w:left="0" w:leftChars="0" w:firstLine="0" w:firstLineChars="0"/>
        <w:jc w:val="both"/>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项目名称：员工通勤班车租赁服务</w:t>
      </w:r>
    </w:p>
    <w:p>
      <w:pPr>
        <w:keepNext w:val="0"/>
        <w:keepLines w:val="0"/>
        <w:pageBreakBefore w:val="0"/>
        <w:widowControl w:val="0"/>
        <w:numPr>
          <w:ilvl w:val="0"/>
          <w:numId w:val="1"/>
        </w:numPr>
        <w:kinsoku/>
        <w:wordWrap/>
        <w:overflowPunct/>
        <w:topLinePunct w:val="0"/>
        <w:autoSpaceDE/>
        <w:autoSpaceDN/>
        <w:bidi w:val="0"/>
        <w:adjustRightInd/>
        <w:snapToGrid/>
        <w:spacing w:line="120" w:lineRule="auto"/>
        <w:ind w:left="0" w:leftChars="0" w:firstLine="0" w:firstLineChars="0"/>
        <w:jc w:val="both"/>
        <w:textAlignment w:val="auto"/>
        <w:rPr>
          <w:rFonts w:hint="default"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项目编号：FSPG20231020</w:t>
      </w:r>
    </w:p>
    <w:p>
      <w:pPr>
        <w:keepNext w:val="0"/>
        <w:keepLines w:val="0"/>
        <w:pageBreakBefore w:val="0"/>
        <w:widowControl w:val="0"/>
        <w:numPr>
          <w:ilvl w:val="0"/>
          <w:numId w:val="0"/>
        </w:numPr>
        <w:kinsoku/>
        <w:wordWrap/>
        <w:overflowPunct/>
        <w:topLinePunct w:val="0"/>
        <w:autoSpaceDE/>
        <w:autoSpaceDN/>
        <w:bidi w:val="0"/>
        <w:adjustRightInd/>
        <w:snapToGrid/>
        <w:spacing w:line="120" w:lineRule="auto"/>
        <w:ind w:leftChars="0"/>
        <w:jc w:val="both"/>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五、招标方式：公开招标</w:t>
      </w:r>
    </w:p>
    <w:p>
      <w:pPr>
        <w:keepNext w:val="0"/>
        <w:keepLines w:val="0"/>
        <w:pageBreakBefore w:val="0"/>
        <w:widowControl w:val="0"/>
        <w:numPr>
          <w:ilvl w:val="0"/>
          <w:numId w:val="0"/>
        </w:numPr>
        <w:kinsoku/>
        <w:wordWrap/>
        <w:overflowPunct/>
        <w:topLinePunct w:val="0"/>
        <w:autoSpaceDE/>
        <w:autoSpaceDN/>
        <w:bidi w:val="0"/>
        <w:adjustRightInd/>
        <w:snapToGrid/>
        <w:spacing w:line="120" w:lineRule="auto"/>
        <w:ind w:leftChars="0"/>
        <w:jc w:val="both"/>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六、服务期限：2024年1月1日-2024年12月31日</w:t>
      </w:r>
      <w:bookmarkStart w:id="0" w:name="_GoBack"/>
      <w:bookmarkEnd w:id="0"/>
    </w:p>
    <w:p>
      <w:pPr>
        <w:keepNext w:val="0"/>
        <w:keepLines w:val="0"/>
        <w:pageBreakBefore w:val="0"/>
        <w:widowControl w:val="0"/>
        <w:numPr>
          <w:ilvl w:val="0"/>
          <w:numId w:val="0"/>
        </w:numPr>
        <w:kinsoku/>
        <w:wordWrap/>
        <w:overflowPunct/>
        <w:topLinePunct w:val="0"/>
        <w:autoSpaceDE/>
        <w:autoSpaceDN/>
        <w:bidi w:val="0"/>
        <w:adjustRightInd/>
        <w:snapToGrid/>
        <w:spacing w:line="120" w:lineRule="auto"/>
        <w:ind w:leftChars="0"/>
        <w:jc w:val="both"/>
        <w:textAlignment w:val="auto"/>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七、投标截止时间：2023年11月30日9:00</w:t>
      </w:r>
    </w:p>
    <w:p>
      <w:pPr>
        <w:keepNext w:val="0"/>
        <w:keepLines w:val="0"/>
        <w:pageBreakBefore w:val="0"/>
        <w:widowControl w:val="0"/>
        <w:numPr>
          <w:ilvl w:val="0"/>
          <w:numId w:val="0"/>
        </w:numPr>
        <w:kinsoku/>
        <w:wordWrap/>
        <w:overflowPunct/>
        <w:topLinePunct w:val="0"/>
        <w:autoSpaceDE/>
        <w:autoSpaceDN/>
        <w:bidi w:val="0"/>
        <w:adjustRightInd/>
        <w:snapToGrid/>
        <w:spacing w:line="120" w:lineRule="auto"/>
        <w:ind w:leftChars="0"/>
        <w:jc w:val="both"/>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八、投标须知</w:t>
      </w:r>
    </w:p>
    <w:p>
      <w:pPr>
        <w:keepNext w:val="0"/>
        <w:keepLines w:val="0"/>
        <w:pageBreakBefore w:val="0"/>
        <w:widowControl w:val="0"/>
        <w:numPr>
          <w:ilvl w:val="0"/>
          <w:numId w:val="0"/>
        </w:numPr>
        <w:kinsoku/>
        <w:wordWrap/>
        <w:overflowPunct/>
        <w:topLinePunct w:val="0"/>
        <w:autoSpaceDE/>
        <w:autoSpaceDN/>
        <w:bidi w:val="0"/>
        <w:adjustRightInd/>
        <w:snapToGrid/>
        <w:spacing w:line="120" w:lineRule="auto"/>
        <w:ind w:leftChars="0"/>
        <w:jc w:val="both"/>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1、投标单位公司注册成立时间须5年以上，投递的文件中需含有本公司的资质文件和报价文件。</w:t>
      </w:r>
    </w:p>
    <w:p>
      <w:pPr>
        <w:keepNext w:val="0"/>
        <w:keepLines w:val="0"/>
        <w:pageBreakBefore w:val="0"/>
        <w:widowControl w:val="0"/>
        <w:numPr>
          <w:ilvl w:val="0"/>
          <w:numId w:val="0"/>
        </w:numPr>
        <w:kinsoku/>
        <w:wordWrap/>
        <w:overflowPunct/>
        <w:topLinePunct w:val="0"/>
        <w:autoSpaceDE/>
        <w:autoSpaceDN/>
        <w:bidi w:val="0"/>
        <w:adjustRightInd/>
        <w:snapToGrid/>
        <w:spacing w:line="120" w:lineRule="auto"/>
        <w:ind w:leftChars="0"/>
        <w:jc w:val="both"/>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2、报价文件须单独不透明袋密封，密封袋口加盖投标单位公章，逾期或不符合规定的投标文件作废。</w:t>
      </w:r>
    </w:p>
    <w:p>
      <w:pPr>
        <w:keepNext w:val="0"/>
        <w:keepLines w:val="0"/>
        <w:pageBreakBefore w:val="0"/>
        <w:widowControl w:val="0"/>
        <w:numPr>
          <w:ilvl w:val="0"/>
          <w:numId w:val="0"/>
        </w:numPr>
        <w:kinsoku/>
        <w:wordWrap/>
        <w:overflowPunct/>
        <w:topLinePunct w:val="0"/>
        <w:autoSpaceDE/>
        <w:autoSpaceDN/>
        <w:bidi w:val="0"/>
        <w:adjustRightInd/>
        <w:snapToGrid/>
        <w:spacing w:line="120" w:lineRule="auto"/>
        <w:ind w:leftChars="0"/>
        <w:jc w:val="both"/>
        <w:textAlignment w:val="auto"/>
        <w:rPr>
          <w:rFonts w:hint="eastAsia" w:ascii="仿宋" w:hAnsi="仿宋" w:eastAsia="仿宋" w:cs="仿宋"/>
          <w:b w:val="0"/>
          <w:bCs w:val="0"/>
          <w:sz w:val="28"/>
          <w:szCs w:val="28"/>
          <w:lang w:val="en-US" w:eastAsia="zh-CN"/>
        </w:rPr>
      </w:pPr>
      <w:r>
        <w:rPr>
          <w:rFonts w:hint="eastAsia" w:ascii="仿宋" w:hAnsi="仿宋" w:eastAsia="仿宋" w:cs="仿宋"/>
          <w:b/>
          <w:bCs/>
          <w:sz w:val="28"/>
          <w:szCs w:val="28"/>
          <w:lang w:val="en-US" w:eastAsia="zh-CN"/>
        </w:rPr>
        <w:t>3、投标文件内容标准及要求详见招标文件。</w:t>
      </w:r>
    </w:p>
    <w:p>
      <w:pPr>
        <w:keepNext w:val="0"/>
        <w:keepLines w:val="0"/>
        <w:pageBreakBefore w:val="0"/>
        <w:widowControl w:val="0"/>
        <w:numPr>
          <w:ilvl w:val="0"/>
          <w:numId w:val="0"/>
        </w:numPr>
        <w:kinsoku/>
        <w:wordWrap/>
        <w:overflowPunct/>
        <w:topLinePunct w:val="0"/>
        <w:autoSpaceDE/>
        <w:autoSpaceDN/>
        <w:bidi w:val="0"/>
        <w:adjustRightInd/>
        <w:snapToGrid/>
        <w:spacing w:line="120" w:lineRule="auto"/>
        <w:ind w:leftChars="0"/>
        <w:jc w:val="both"/>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4、在投标截止时间前，招标方有权修改招标文件内容，并以书面形式通知投标方，修改的文件作为招标文件的补充和组成部分，对所有投标方均有约束力。</w:t>
      </w:r>
    </w:p>
    <w:p>
      <w:pPr>
        <w:keepNext w:val="0"/>
        <w:keepLines w:val="0"/>
        <w:pageBreakBefore w:val="0"/>
        <w:widowControl w:val="0"/>
        <w:numPr>
          <w:ilvl w:val="0"/>
          <w:numId w:val="0"/>
        </w:numPr>
        <w:kinsoku/>
        <w:wordWrap/>
        <w:overflowPunct/>
        <w:topLinePunct w:val="0"/>
        <w:autoSpaceDE/>
        <w:autoSpaceDN/>
        <w:bidi w:val="0"/>
        <w:adjustRightInd/>
        <w:snapToGrid/>
        <w:spacing w:line="120" w:lineRule="auto"/>
        <w:ind w:leftChars="0"/>
        <w:jc w:val="both"/>
        <w:textAlignment w:val="auto"/>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5、招标方对招标文件具有最终解释权同时对投标方的报价及服务条件具有最终选择权。</w:t>
      </w:r>
    </w:p>
    <w:p>
      <w:pPr>
        <w:keepNext w:val="0"/>
        <w:keepLines w:val="0"/>
        <w:pageBreakBefore w:val="0"/>
        <w:widowControl w:val="0"/>
        <w:numPr>
          <w:ilvl w:val="0"/>
          <w:numId w:val="0"/>
        </w:numPr>
        <w:kinsoku/>
        <w:wordWrap/>
        <w:overflowPunct/>
        <w:topLinePunct w:val="0"/>
        <w:autoSpaceDE/>
        <w:autoSpaceDN/>
        <w:bidi w:val="0"/>
        <w:adjustRightInd/>
        <w:snapToGrid/>
        <w:spacing w:line="120" w:lineRule="auto"/>
        <w:ind w:leftChars="0"/>
        <w:jc w:val="both"/>
        <w:textAlignment w:val="auto"/>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九、开标时间：2023年11月30日 9:00。</w:t>
      </w:r>
    </w:p>
    <w:p>
      <w:pPr>
        <w:keepNext w:val="0"/>
        <w:keepLines w:val="0"/>
        <w:pageBreakBefore w:val="0"/>
        <w:widowControl w:val="0"/>
        <w:numPr>
          <w:ilvl w:val="0"/>
          <w:numId w:val="0"/>
        </w:numPr>
        <w:kinsoku/>
        <w:wordWrap/>
        <w:overflowPunct/>
        <w:topLinePunct w:val="0"/>
        <w:autoSpaceDE/>
        <w:autoSpaceDN/>
        <w:bidi w:val="0"/>
        <w:adjustRightInd/>
        <w:snapToGrid/>
        <w:spacing w:line="120" w:lineRule="auto"/>
        <w:ind w:leftChars="0"/>
        <w:jc w:val="both"/>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十、开标地点：佛山市三水区云东海街道永业路6号之一佛塑科技员工村A栋4楼会议室。</w:t>
      </w:r>
    </w:p>
    <w:p>
      <w:pPr>
        <w:keepNext w:val="0"/>
        <w:keepLines w:val="0"/>
        <w:pageBreakBefore w:val="0"/>
        <w:widowControl w:val="0"/>
        <w:numPr>
          <w:ilvl w:val="0"/>
          <w:numId w:val="0"/>
        </w:numPr>
        <w:kinsoku/>
        <w:wordWrap/>
        <w:overflowPunct/>
        <w:topLinePunct w:val="0"/>
        <w:autoSpaceDE/>
        <w:autoSpaceDN/>
        <w:bidi w:val="0"/>
        <w:adjustRightInd/>
        <w:snapToGrid/>
        <w:spacing w:line="120" w:lineRule="auto"/>
        <w:ind w:leftChars="0"/>
        <w:jc w:val="both"/>
        <w:textAlignment w:val="auto"/>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十一、通勤班车服务项目咨询联系人：吴伟超</w:t>
      </w:r>
    </w:p>
    <w:p>
      <w:pPr>
        <w:keepNext w:val="0"/>
        <w:keepLines w:val="0"/>
        <w:pageBreakBefore w:val="0"/>
        <w:widowControl w:val="0"/>
        <w:numPr>
          <w:ilvl w:val="0"/>
          <w:numId w:val="0"/>
        </w:numPr>
        <w:kinsoku/>
        <w:wordWrap/>
        <w:overflowPunct/>
        <w:topLinePunct w:val="0"/>
        <w:autoSpaceDE/>
        <w:autoSpaceDN/>
        <w:bidi w:val="0"/>
        <w:adjustRightInd/>
        <w:snapToGrid/>
        <w:spacing w:line="120" w:lineRule="auto"/>
        <w:ind w:leftChars="0"/>
        <w:jc w:val="both"/>
        <w:textAlignment w:val="auto"/>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联系电话：0757-83988935/13923299821</w:t>
      </w:r>
    </w:p>
    <w:p>
      <w:pPr>
        <w:keepNext w:val="0"/>
        <w:keepLines w:val="0"/>
        <w:pageBreakBefore w:val="0"/>
        <w:widowControl w:val="0"/>
        <w:numPr>
          <w:ilvl w:val="0"/>
          <w:numId w:val="0"/>
        </w:numPr>
        <w:kinsoku/>
        <w:wordWrap/>
        <w:overflowPunct/>
        <w:topLinePunct w:val="0"/>
        <w:autoSpaceDE/>
        <w:autoSpaceDN/>
        <w:bidi w:val="0"/>
        <w:adjustRightInd/>
        <w:snapToGrid/>
        <w:spacing w:line="120" w:lineRule="auto"/>
        <w:ind w:leftChars="0"/>
        <w:jc w:val="both"/>
        <w:textAlignment w:val="auto"/>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邮箱：wuwc@fspg.com.cn</w:t>
      </w:r>
    </w:p>
    <w:p>
      <w:pPr>
        <w:keepNext w:val="0"/>
        <w:keepLines w:val="0"/>
        <w:pageBreakBefore w:val="0"/>
        <w:widowControl w:val="0"/>
        <w:numPr>
          <w:ilvl w:val="0"/>
          <w:numId w:val="0"/>
        </w:numPr>
        <w:kinsoku/>
        <w:wordWrap/>
        <w:overflowPunct/>
        <w:topLinePunct w:val="0"/>
        <w:autoSpaceDE/>
        <w:autoSpaceDN/>
        <w:bidi w:val="0"/>
        <w:adjustRightInd/>
        <w:snapToGrid/>
        <w:spacing w:line="120" w:lineRule="auto"/>
        <w:ind w:leftChars="0"/>
        <w:jc w:val="both"/>
        <w:textAlignment w:val="auto"/>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办公室咨询联系人：廖淑然</w:t>
      </w:r>
    </w:p>
    <w:p>
      <w:pPr>
        <w:keepNext w:val="0"/>
        <w:keepLines w:val="0"/>
        <w:pageBreakBefore w:val="0"/>
        <w:widowControl w:val="0"/>
        <w:numPr>
          <w:ilvl w:val="0"/>
          <w:numId w:val="0"/>
        </w:numPr>
        <w:kinsoku/>
        <w:wordWrap/>
        <w:overflowPunct/>
        <w:topLinePunct w:val="0"/>
        <w:autoSpaceDE/>
        <w:autoSpaceDN/>
        <w:bidi w:val="0"/>
        <w:adjustRightInd/>
        <w:snapToGrid/>
        <w:spacing w:line="120" w:lineRule="auto"/>
        <w:ind w:leftChars="0"/>
        <w:jc w:val="both"/>
        <w:textAlignment w:val="auto"/>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联系电话：0757-83988935/13425990013</w:t>
      </w:r>
    </w:p>
    <w:p>
      <w:pPr>
        <w:keepNext w:val="0"/>
        <w:keepLines w:val="0"/>
        <w:pageBreakBefore w:val="0"/>
        <w:widowControl w:val="0"/>
        <w:numPr>
          <w:ilvl w:val="0"/>
          <w:numId w:val="0"/>
        </w:numPr>
        <w:kinsoku/>
        <w:wordWrap/>
        <w:overflowPunct/>
        <w:topLinePunct w:val="0"/>
        <w:autoSpaceDE/>
        <w:autoSpaceDN/>
        <w:bidi w:val="0"/>
        <w:adjustRightInd/>
        <w:snapToGrid/>
        <w:spacing w:line="120" w:lineRule="auto"/>
        <w:ind w:leftChars="0"/>
        <w:jc w:val="both"/>
        <w:textAlignment w:val="auto"/>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传真：0757-83988936</w:t>
      </w:r>
    </w:p>
    <w:p>
      <w:pPr>
        <w:keepNext w:val="0"/>
        <w:keepLines w:val="0"/>
        <w:pageBreakBefore w:val="0"/>
        <w:widowControl w:val="0"/>
        <w:numPr>
          <w:ilvl w:val="0"/>
          <w:numId w:val="0"/>
        </w:numPr>
        <w:kinsoku/>
        <w:wordWrap/>
        <w:overflowPunct/>
        <w:topLinePunct w:val="0"/>
        <w:autoSpaceDE/>
        <w:autoSpaceDN/>
        <w:bidi w:val="0"/>
        <w:adjustRightInd/>
        <w:snapToGrid/>
        <w:spacing w:line="120" w:lineRule="auto"/>
        <w:ind w:leftChars="0"/>
        <w:jc w:val="both"/>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邮箱：liaosr</w:t>
      </w:r>
      <w:r>
        <w:rPr>
          <w:rFonts w:hint="eastAsia" w:ascii="仿宋" w:hAnsi="仿宋" w:eastAsia="仿宋" w:cs="仿宋"/>
          <w:b w:val="0"/>
          <w:bCs w:val="0"/>
          <w:sz w:val="28"/>
          <w:szCs w:val="28"/>
          <w:lang w:val="en-US" w:eastAsia="zh-CN"/>
        </w:rPr>
        <w:fldChar w:fldCharType="begin"/>
      </w:r>
      <w:r>
        <w:rPr>
          <w:rFonts w:hint="eastAsia" w:ascii="仿宋" w:hAnsi="仿宋" w:eastAsia="仿宋" w:cs="仿宋"/>
          <w:b w:val="0"/>
          <w:bCs w:val="0"/>
          <w:sz w:val="28"/>
          <w:szCs w:val="28"/>
          <w:lang w:val="en-US" w:eastAsia="zh-CN"/>
        </w:rPr>
        <w:instrText xml:space="preserve"> HYPERLINK "mailto:wujh@fspg.com.cn" </w:instrText>
      </w:r>
      <w:r>
        <w:rPr>
          <w:rFonts w:hint="eastAsia" w:ascii="仿宋" w:hAnsi="仿宋" w:eastAsia="仿宋" w:cs="仿宋"/>
          <w:b w:val="0"/>
          <w:bCs w:val="0"/>
          <w:sz w:val="28"/>
          <w:szCs w:val="28"/>
          <w:lang w:val="en-US" w:eastAsia="zh-CN"/>
        </w:rPr>
        <w:fldChar w:fldCharType="separate"/>
      </w:r>
      <w:r>
        <w:rPr>
          <w:rFonts w:hint="eastAsia" w:ascii="仿宋" w:hAnsi="仿宋" w:eastAsia="仿宋" w:cs="仿宋"/>
          <w:b w:val="0"/>
          <w:bCs w:val="0"/>
          <w:sz w:val="28"/>
          <w:szCs w:val="28"/>
          <w:lang w:val="en-US" w:eastAsia="zh-CN"/>
        </w:rPr>
        <w:t>@fspg.com.cn</w:t>
      </w:r>
      <w:r>
        <w:rPr>
          <w:rFonts w:hint="eastAsia" w:ascii="仿宋" w:hAnsi="仿宋" w:eastAsia="仿宋" w:cs="仿宋"/>
          <w:b w:val="0"/>
          <w:bCs w:val="0"/>
          <w:sz w:val="28"/>
          <w:szCs w:val="28"/>
          <w:lang w:val="en-US" w:eastAsia="zh-CN"/>
        </w:rPr>
        <w:fldChar w:fldCharType="end"/>
      </w:r>
    </w:p>
    <w:p>
      <w:pPr>
        <w:keepNext w:val="0"/>
        <w:keepLines w:val="0"/>
        <w:pageBreakBefore w:val="0"/>
        <w:widowControl w:val="0"/>
        <w:numPr>
          <w:ilvl w:val="0"/>
          <w:numId w:val="0"/>
        </w:numPr>
        <w:kinsoku/>
        <w:wordWrap/>
        <w:overflowPunct/>
        <w:topLinePunct w:val="0"/>
        <w:autoSpaceDE/>
        <w:autoSpaceDN/>
        <w:bidi w:val="0"/>
        <w:adjustRightInd/>
        <w:snapToGrid/>
        <w:spacing w:line="120" w:lineRule="auto"/>
        <w:ind w:leftChars="0"/>
        <w:jc w:val="both"/>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咨询时间：周一至周五 上午：8:30-12:00 下午：13:30-17:00</w:t>
      </w:r>
    </w:p>
    <w:p>
      <w:pPr>
        <w:keepNext w:val="0"/>
        <w:keepLines w:val="0"/>
        <w:pageBreakBefore w:val="0"/>
        <w:widowControl w:val="0"/>
        <w:numPr>
          <w:ilvl w:val="0"/>
          <w:numId w:val="0"/>
        </w:numPr>
        <w:kinsoku/>
        <w:wordWrap/>
        <w:overflowPunct/>
        <w:topLinePunct w:val="0"/>
        <w:autoSpaceDE/>
        <w:autoSpaceDN/>
        <w:bidi w:val="0"/>
        <w:adjustRightInd/>
        <w:snapToGrid/>
        <w:spacing w:line="120" w:lineRule="auto"/>
        <w:ind w:leftChars="0"/>
        <w:jc w:val="both"/>
        <w:textAlignment w:val="auto"/>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纸质投标文件邮寄地址：佛山市三水区云东海街道永业路6号之一佛山佛塑科技集团股份有限公司经纬分公司管理部</w:t>
      </w:r>
    </w:p>
    <w:p>
      <w:pPr>
        <w:keepNext w:val="0"/>
        <w:keepLines w:val="0"/>
        <w:pageBreakBefore w:val="0"/>
        <w:widowControl w:val="0"/>
        <w:numPr>
          <w:ilvl w:val="0"/>
          <w:numId w:val="0"/>
        </w:numPr>
        <w:kinsoku/>
        <w:wordWrap/>
        <w:overflowPunct/>
        <w:topLinePunct w:val="0"/>
        <w:autoSpaceDE/>
        <w:autoSpaceDN/>
        <w:bidi w:val="0"/>
        <w:adjustRightInd/>
        <w:snapToGrid/>
        <w:spacing w:line="120" w:lineRule="auto"/>
        <w:ind w:leftChars="0"/>
        <w:jc w:val="both"/>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纸质投标文件接收人：吴伟超</w:t>
      </w:r>
    </w:p>
    <w:p>
      <w:pPr>
        <w:keepNext w:val="0"/>
        <w:keepLines w:val="0"/>
        <w:pageBreakBefore w:val="0"/>
        <w:widowControl w:val="0"/>
        <w:numPr>
          <w:ilvl w:val="0"/>
          <w:numId w:val="0"/>
        </w:numPr>
        <w:kinsoku/>
        <w:wordWrap/>
        <w:overflowPunct/>
        <w:topLinePunct w:val="0"/>
        <w:autoSpaceDE/>
        <w:autoSpaceDN/>
        <w:bidi w:val="0"/>
        <w:adjustRightInd/>
        <w:snapToGrid/>
        <w:spacing w:line="120" w:lineRule="auto"/>
        <w:ind w:leftChars="0"/>
        <w:jc w:val="both"/>
        <w:textAlignment w:val="auto"/>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联系电话：0757-83988935/13923299821预审文件接收邮箱：wuwc</w:t>
      </w:r>
      <w:r>
        <w:rPr>
          <w:rFonts w:hint="eastAsia" w:ascii="仿宋" w:hAnsi="仿宋" w:eastAsia="仿宋" w:cs="仿宋"/>
          <w:b w:val="0"/>
          <w:bCs w:val="0"/>
          <w:sz w:val="28"/>
          <w:szCs w:val="28"/>
          <w:lang w:val="en-US" w:eastAsia="zh-CN"/>
        </w:rPr>
        <w:fldChar w:fldCharType="begin"/>
      </w:r>
      <w:r>
        <w:rPr>
          <w:rFonts w:hint="eastAsia" w:ascii="仿宋" w:hAnsi="仿宋" w:eastAsia="仿宋" w:cs="仿宋"/>
          <w:b w:val="0"/>
          <w:bCs w:val="0"/>
          <w:sz w:val="28"/>
          <w:szCs w:val="28"/>
          <w:lang w:val="en-US" w:eastAsia="zh-CN"/>
        </w:rPr>
        <w:instrText xml:space="preserve"> HYPERLINK "mailto:wujh@fspg.com.cn" </w:instrText>
      </w:r>
      <w:r>
        <w:rPr>
          <w:rFonts w:hint="eastAsia" w:ascii="仿宋" w:hAnsi="仿宋" w:eastAsia="仿宋" w:cs="仿宋"/>
          <w:b w:val="0"/>
          <w:bCs w:val="0"/>
          <w:sz w:val="28"/>
          <w:szCs w:val="28"/>
          <w:lang w:val="en-US" w:eastAsia="zh-CN"/>
        </w:rPr>
        <w:fldChar w:fldCharType="separate"/>
      </w:r>
      <w:r>
        <w:rPr>
          <w:rFonts w:hint="eastAsia" w:ascii="仿宋" w:hAnsi="仿宋" w:eastAsia="仿宋" w:cs="仿宋"/>
          <w:b w:val="0"/>
          <w:bCs w:val="0"/>
          <w:sz w:val="28"/>
          <w:szCs w:val="28"/>
          <w:lang w:val="en-US" w:eastAsia="zh-CN"/>
        </w:rPr>
        <w:t>@fspg.com.cn</w:t>
      </w:r>
      <w:r>
        <w:rPr>
          <w:rFonts w:hint="eastAsia" w:ascii="仿宋" w:hAnsi="仿宋" w:eastAsia="仿宋" w:cs="仿宋"/>
          <w:b w:val="0"/>
          <w:bCs w:val="0"/>
          <w:sz w:val="28"/>
          <w:szCs w:val="28"/>
          <w:lang w:val="en-US" w:eastAsia="zh-CN"/>
        </w:rPr>
        <w:fldChar w:fldCharType="end"/>
      </w:r>
    </w:p>
    <w:p>
      <w:pPr>
        <w:keepNext w:val="0"/>
        <w:keepLines w:val="0"/>
        <w:pageBreakBefore w:val="0"/>
        <w:widowControl w:val="0"/>
        <w:numPr>
          <w:ilvl w:val="0"/>
          <w:numId w:val="0"/>
        </w:numPr>
        <w:kinsoku/>
        <w:wordWrap/>
        <w:overflowPunct/>
        <w:topLinePunct w:val="0"/>
        <w:autoSpaceDE/>
        <w:autoSpaceDN/>
        <w:bidi w:val="0"/>
        <w:adjustRightInd/>
        <w:snapToGrid/>
        <w:spacing w:line="192" w:lineRule="auto"/>
        <w:ind w:firstLine="2240" w:firstLineChars="800"/>
        <w:jc w:val="both"/>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佛山佛塑科技集团股份有限公司经纬分公司</w:t>
      </w:r>
    </w:p>
    <w:p>
      <w:pPr>
        <w:keepNext w:val="0"/>
        <w:keepLines w:val="0"/>
        <w:pageBreakBefore w:val="0"/>
        <w:widowControl w:val="0"/>
        <w:numPr>
          <w:ilvl w:val="0"/>
          <w:numId w:val="0"/>
        </w:numPr>
        <w:kinsoku/>
        <w:wordWrap/>
        <w:overflowPunct/>
        <w:topLinePunct w:val="0"/>
        <w:autoSpaceDE/>
        <w:autoSpaceDN/>
        <w:bidi w:val="0"/>
        <w:adjustRightInd/>
        <w:snapToGrid/>
        <w:spacing w:line="192" w:lineRule="auto"/>
        <w:ind w:firstLine="5320" w:firstLineChars="1900"/>
        <w:jc w:val="both"/>
        <w:textAlignment w:val="auto"/>
      </w:pPr>
      <w:r>
        <w:rPr>
          <w:rFonts w:hint="eastAsia" w:ascii="仿宋" w:hAnsi="仿宋" w:eastAsia="仿宋" w:cs="仿宋"/>
          <w:b w:val="0"/>
          <w:bCs w:val="0"/>
          <w:sz w:val="28"/>
          <w:szCs w:val="28"/>
          <w:lang w:val="en-US" w:eastAsia="zh-CN"/>
        </w:rPr>
        <w:t>2023年10月20日</w:t>
      </w:r>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A3B3A1"/>
    <w:multiLevelType w:val="singleLevel"/>
    <w:tmpl w:val="D2A3B3A1"/>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ZlNGY1Yjg3ODllNmJkZTMxYjA2OGM5YmU2NDcyN2MifQ=="/>
  </w:docVars>
  <w:rsids>
    <w:rsidRoot w:val="306918BA"/>
    <w:rsid w:val="07320C72"/>
    <w:rsid w:val="19F345DD"/>
    <w:rsid w:val="1D213471"/>
    <w:rsid w:val="1DD67F1F"/>
    <w:rsid w:val="24FE7F68"/>
    <w:rsid w:val="306918BA"/>
    <w:rsid w:val="534F70A2"/>
    <w:rsid w:val="59DC747B"/>
    <w:rsid w:val="666A0A05"/>
    <w:rsid w:val="673E6871"/>
    <w:rsid w:val="689F76BB"/>
    <w:rsid w:val="6FA31F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738</Words>
  <Characters>933</Characters>
  <Lines>0</Lines>
  <Paragraphs>0</Paragraphs>
  <TotalTime>9</TotalTime>
  <ScaleCrop>false</ScaleCrop>
  <LinksUpToDate>false</LinksUpToDate>
  <CharactersWithSpaces>944</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2023-06-28T13:49:00Z</dcterms:created>
  <dc:creator>吴伟超</dc:creator>
  <cp:lastModifiedBy>吴伟超</cp:lastModifiedBy>
  <dcterms:modified xsi:type="dcterms:W3CDTF">2023-10-27T00:46:41Z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06D6F09B81514EF0B51AAEB76E33C955_13</vt:lpwstr>
  </property>
</Properties>
</file>